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99" w:rsidRDefault="004425FB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sz w:val="24"/>
          <w:szCs w:val="24"/>
        </w:rPr>
        <w:t>Dragi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roditelji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>
        <w:rPr>
          <w:rFonts w:ascii="Arial" w:eastAsia="Arial" w:hAnsi="Arial" w:cs="Arial"/>
          <w:sz w:val="24"/>
          <w:szCs w:val="24"/>
        </w:rPr>
        <w:t>Retkovec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EC0499" w:rsidRDefault="004425FB">
      <w:pPr>
        <w:jc w:val="both"/>
      </w:pPr>
      <w:proofErr w:type="spellStart"/>
      <w:r>
        <w:rPr>
          <w:rFonts w:ascii="Arial" w:eastAsia="Arial" w:hAnsi="Arial" w:cs="Arial"/>
          <w:sz w:val="24"/>
          <w:szCs w:val="24"/>
        </w:rPr>
        <w:t>Nadam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da </w:t>
      </w:r>
      <w:proofErr w:type="spellStart"/>
      <w:r>
        <w:rPr>
          <w:rFonts w:ascii="Arial" w:eastAsia="Arial" w:hAnsi="Arial" w:cs="Arial"/>
          <w:sz w:val="24"/>
          <w:szCs w:val="24"/>
        </w:rPr>
        <w:t>ste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Vaše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obitelji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dobro </w:t>
      </w:r>
      <w:r>
        <w:rPr>
          <w:rFonts w:ascii="Arial" w:eastAsia="Arial" w:hAnsi="Arial" w:cs="Arial"/>
          <w:sz w:val="24"/>
          <w:szCs w:val="24"/>
          <w:lang w:val="hr-HR"/>
        </w:rPr>
        <w:t>i na sigurnom u ovim vanrednim okolnostima. Mnogi su Vam savjeti dostupni u medijima o tome kako se nositi s izazovima roditeljstva tijekom kriznih situacija, ali i ja imam potrebu javiti Vam se, jer smo dio jedne zajednice koja je i dalje okupljena zajedn</w:t>
      </w:r>
      <w:r>
        <w:rPr>
          <w:rFonts w:ascii="Arial" w:eastAsia="Arial" w:hAnsi="Arial" w:cs="Arial"/>
          <w:sz w:val="24"/>
          <w:szCs w:val="24"/>
          <w:lang w:val="hr-HR"/>
        </w:rPr>
        <w:t>o u brizi za Vašu djecu, a naše učenike, doduše trenutno samo na daljinu, u virtualnom svijetu. Stoga Vas podsjećam da, iako za sada ne možete kao inače doći u prostorije škole, niti mi možemo boraviti u školi da se javimo na telefon, u slučaju potrebe slo</w:t>
      </w:r>
      <w:r>
        <w:rPr>
          <w:rFonts w:ascii="Arial" w:eastAsia="Arial" w:hAnsi="Arial" w:cs="Arial"/>
          <w:sz w:val="24"/>
          <w:szCs w:val="24"/>
          <w:lang w:val="hr-HR"/>
        </w:rPr>
        <w:t xml:space="preserve">bodno se javite putem školskog e-maila. Naše učenike od 5. do 8. razreda obavijestila sam da mi se mogu obratiti privatnom porukom na platformi 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Yammer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>, koju koriste i za nastavu.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Ništa nas nije moglo pripremiti dovoljno dobro za krizne situacije koje su za</w:t>
      </w:r>
      <w:r>
        <w:rPr>
          <w:rFonts w:ascii="Arial" w:eastAsia="Arial" w:hAnsi="Arial" w:cs="Arial"/>
          <w:sz w:val="24"/>
          <w:szCs w:val="24"/>
          <w:lang w:val="hr-HR"/>
        </w:rPr>
        <w:t>redale, život se promijenio i teško je predvidjeti koliko će dugo trajati i kako će nas ova iskustva promijeniti. Takva neizvjesnost osobito je teška za sve nas koji smo roditelji, jer nam je sigurnost i zdravlje naše djece uvijek na prvom mjestu. Ali može</w:t>
      </w:r>
      <w:r>
        <w:rPr>
          <w:rFonts w:ascii="Arial" w:eastAsia="Arial" w:hAnsi="Arial" w:cs="Arial"/>
          <w:sz w:val="24"/>
          <w:szCs w:val="24"/>
          <w:lang w:val="hr-HR"/>
        </w:rPr>
        <w:t>mo učiniti mnogo da sebi i svojoj djeci omogućimo što veći osjećaj sigurnosti i pružimo emocionalnu podršku, kako bi uspješno prevladali ove krize i iz njih izašli još jači i otporniji. Jer nikada ne treba podcijeniti ljudsku mogućnost oporavka.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Kod iznena</w:t>
      </w:r>
      <w:r>
        <w:rPr>
          <w:rFonts w:ascii="Arial" w:eastAsia="Arial" w:hAnsi="Arial" w:cs="Arial"/>
          <w:sz w:val="24"/>
          <w:szCs w:val="24"/>
          <w:lang w:val="hr-HR"/>
        </w:rPr>
        <w:t xml:space="preserve">dnih i prijetećih situacija, kao što su sada 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pandemija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 xml:space="preserve">, potres, a uz to još i dugotrajna izolacija, svaka promjena u našim osjećajima i uobičajenim reakcijama je u stvari normalna. Važno je ne podcjenjivati ili potiskivati osjećaje, prihvatiti da osjećamo </w:t>
      </w:r>
      <w:r>
        <w:rPr>
          <w:rFonts w:ascii="Arial" w:eastAsia="Arial" w:hAnsi="Arial" w:cs="Arial"/>
          <w:sz w:val="24"/>
          <w:szCs w:val="24"/>
          <w:lang w:val="hr-HR"/>
        </w:rPr>
        <w:t>i strah i zabrinutost, omogućiti djetetu da ih izrazi i saslušati ga, jer često je već i to dovoljno da nam “kamen padne sa srca”. Nakon što porazgovaramo o stvarima koje ih muče te dijete umirimo i ohrabrimo (ali ne dajući obećanja za koja nismo sigurni d</w:t>
      </w:r>
      <w:r>
        <w:rPr>
          <w:rFonts w:ascii="Arial" w:eastAsia="Arial" w:hAnsi="Arial" w:cs="Arial"/>
          <w:sz w:val="24"/>
          <w:szCs w:val="24"/>
          <w:lang w:val="hr-HR"/>
        </w:rPr>
        <w:t>a možemo održati - ako je neko pitanje preteško možemo reći npr. “ne znam, ali dat ću sve od sebe da sve bude u redu”), važno je prijeći na lakšu temu i usmjeriti ih da se zabave nekom svakodnevnom aktivnošću.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Moguće je da se pojave kod djece i ponašanja k</w:t>
      </w:r>
      <w:r>
        <w:rPr>
          <w:rFonts w:ascii="Arial" w:eastAsia="Arial" w:hAnsi="Arial" w:cs="Arial"/>
          <w:sz w:val="24"/>
          <w:szCs w:val="24"/>
          <w:lang w:val="hr-HR"/>
        </w:rPr>
        <w:t>oja su “prerasli” pa žele spavati uz svjetlo ili bliže roditeljima, mlađi se mogu pomokriti u krevet ili tepati, sisati palac...ostanite mirni i imajte strpljenja, sada im ta ponašanja pomažu da se osjećaju sigurnije i nemojte im ih braniti. Moguće su jake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reakcije straha na svaki zvuk ili sliku koja podsjeća na potres. Teško im se koncentrirati na učenje. U ovoj situaciji je to normalno i proći će s vremenom, uobičajeno trajanje je od nekoliko dana do 2-3 tjedna.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Ono što nam inače pomaže da se osjećamo sig</w:t>
      </w:r>
      <w:r>
        <w:rPr>
          <w:rFonts w:ascii="Arial" w:eastAsia="Arial" w:hAnsi="Arial" w:cs="Arial"/>
          <w:sz w:val="24"/>
          <w:szCs w:val="24"/>
          <w:lang w:val="hr-HR"/>
        </w:rPr>
        <w:t>urnijima su uobičajene dnevne rutine. I to se sada promijenilo pa je dobro da obitelj uspostavi nove: odrediti ustaljeno vrijeme za buđenje, higijenu, vrijeme za učenje, igranje, kuhanje, telefoniranje ili video pozive članovima obitelji i prijateljima koj</w:t>
      </w:r>
      <w:r>
        <w:rPr>
          <w:rFonts w:ascii="Arial" w:eastAsia="Arial" w:hAnsi="Arial" w:cs="Arial"/>
          <w:sz w:val="24"/>
          <w:szCs w:val="24"/>
          <w:lang w:val="hr-HR"/>
        </w:rPr>
        <w:t>e sada ne možemo posjetiti...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Nemojte se osjećati krivima ako djeci u ovoj situaciji dozvoljavate da provode više vremena nego inače uz ekrane...i to im je potrebno, osobito ako umreženi igraju neku igru s prijateljima ili razgovaraju s njima. Druženje i i</w:t>
      </w:r>
      <w:r>
        <w:rPr>
          <w:rFonts w:ascii="Arial" w:eastAsia="Arial" w:hAnsi="Arial" w:cs="Arial"/>
          <w:sz w:val="24"/>
          <w:szCs w:val="24"/>
          <w:lang w:val="hr-HR"/>
        </w:rPr>
        <w:t xml:space="preserve">gra, povezanost s vršnjacima su važni za njihov razvoj, a to je sada jedini način na koji mogu zadovoljiti tu potrebu. Samo je </w:t>
      </w:r>
      <w:r>
        <w:rPr>
          <w:rFonts w:ascii="Arial" w:eastAsia="Arial" w:hAnsi="Arial" w:cs="Arial"/>
          <w:sz w:val="24"/>
          <w:szCs w:val="24"/>
          <w:lang w:val="hr-HR"/>
        </w:rPr>
        <w:lastRenderedPageBreak/>
        <w:t xml:space="preserve">važno da, u skladu s njihovom dobi, nadgledate sadržaje tih igara i razgovora. Također, i da im pobudite znatiželju i interes za </w:t>
      </w:r>
      <w:r>
        <w:rPr>
          <w:rFonts w:ascii="Arial" w:eastAsia="Arial" w:hAnsi="Arial" w:cs="Arial"/>
          <w:sz w:val="24"/>
          <w:szCs w:val="24"/>
          <w:lang w:val="hr-HR"/>
        </w:rPr>
        <w:t>nove stvari. Primjerice, umjesto nepreglednog pregledavanja nasumičnih sadržaja na društvenim mrežama, video kanalima ili  televiziji, pronađite dobar dokumentarac ili komediju u kojoj ćete obiteljski uživati. Ili neki hobi...možda ste Vi ili djeca željeli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početi slikati, crtati, isprobati novi recept za kolač, naučiti svirati...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Instagram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Pinterest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>, YouTube nude mnoge korisne i kreativne ideje za to. Samopouzdanje se najbolje gradi kroz svaku novu vještinu koju savladamo.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U svemu tome, ne zaboravite na seb</w:t>
      </w:r>
      <w:r>
        <w:rPr>
          <w:rFonts w:ascii="Arial" w:eastAsia="Arial" w:hAnsi="Arial" w:cs="Arial"/>
          <w:sz w:val="24"/>
          <w:szCs w:val="24"/>
          <w:lang w:val="hr-HR"/>
        </w:rPr>
        <w:t>e, jer možemo biti tu za druge tek kada smo sami dovoljno dobro. Ne iscrpljujte se, sigurna sam da sada svaki roditelj čini sve što može i najbolje što je moguće. Nije lako roditelju raditi od kuće ili strepiti za svoj posao dok mu se i djeca školuju od ku</w:t>
      </w:r>
      <w:r>
        <w:rPr>
          <w:rFonts w:ascii="Arial" w:eastAsia="Arial" w:hAnsi="Arial" w:cs="Arial"/>
          <w:sz w:val="24"/>
          <w:szCs w:val="24"/>
          <w:lang w:val="hr-HR"/>
        </w:rPr>
        <w:t>će, uz možda i mlađu braću i sestre koja ne mogu u vrtić, a ne razumiju zašto biti tiho, u isto vrijeme brinuti za sve mjere sigurnosti, pitati se kako su nam stariji članovi obitelji koje ne možemo posjetiti...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Uzmite i Vi predah, ograničite količinu loši</w:t>
      </w:r>
      <w:r>
        <w:rPr>
          <w:rFonts w:ascii="Arial" w:eastAsia="Arial" w:hAnsi="Arial" w:cs="Arial"/>
          <w:sz w:val="24"/>
          <w:szCs w:val="24"/>
          <w:lang w:val="hr-HR"/>
        </w:rPr>
        <w:t>h vijesti, pustite glazbu, zapjevajte, zaplešite i posvetite se sebi baveći se bilo čim što Vas opušta, barem dio dana. I pola sata može biti dovoljno da napunimo baterije.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Da ponovim, svaka reakcija je normalna kada smo u okolnostima koje nisu “normalne”.</w:t>
      </w:r>
      <w:r>
        <w:rPr>
          <w:rFonts w:ascii="Arial" w:eastAsia="Arial" w:hAnsi="Arial" w:cs="Arial"/>
          <w:sz w:val="24"/>
          <w:szCs w:val="24"/>
          <w:lang w:val="hr-HR"/>
        </w:rPr>
        <w:t xml:space="preserve"> Ako promjene u osjećajima, mislima i ponašanju traju stalno i nakon više tjedana, zabrinjavaju nas i remete funkcioniranje, potražimo pomoć. Za sebe kao i za svoje bližnje.</w:t>
      </w:r>
    </w:p>
    <w:p w:rsidR="00EC0499" w:rsidRDefault="004425FB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Sretno!</w:t>
      </w:r>
    </w:p>
    <w:p w:rsidR="00EC0499" w:rsidRDefault="004425FB">
      <w:pPr>
        <w:jc w:val="both"/>
      </w:pPr>
      <w:r>
        <w:rPr>
          <w:rFonts w:ascii="Arial" w:eastAsia="Arial" w:hAnsi="Arial" w:cs="Arial"/>
          <w:sz w:val="24"/>
          <w:szCs w:val="24"/>
          <w:lang w:val="hr-HR"/>
        </w:rPr>
        <w:t xml:space="preserve">Koraljka 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Cvrk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lang w:val="hr-HR"/>
        </w:rPr>
        <w:t>Sajko</w:t>
      </w:r>
      <w:proofErr w:type="spellEnd"/>
      <w:r>
        <w:rPr>
          <w:rFonts w:ascii="Arial" w:eastAsia="Arial" w:hAnsi="Arial" w:cs="Arial"/>
          <w:sz w:val="24"/>
          <w:szCs w:val="24"/>
          <w:lang w:val="hr-HR"/>
        </w:rPr>
        <w:t>, psiholog</w:t>
      </w:r>
    </w:p>
    <w:sectPr w:rsidR="00EC049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99"/>
    <w:rsid w:val="004425FB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52D03-0778-4F7B-B9BF-87228A6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eastAsia="Arial" w:hAnsi="Arial" w:cs="Arial"/>
      <w:sz w:val="24"/>
      <w:szCs w:val="24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Cvrk Sajko</dc:creator>
  <dc:description/>
  <cp:lastModifiedBy>Jasmina Purgar</cp:lastModifiedBy>
  <cp:revision>2</cp:revision>
  <dcterms:created xsi:type="dcterms:W3CDTF">2020-03-24T09:06:00Z</dcterms:created>
  <dcterms:modified xsi:type="dcterms:W3CDTF">2020-03-24T09:06:00Z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